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tblInd w:w="93" w:type="dxa"/>
        <w:tblLook w:val="04A0" w:firstRow="1" w:lastRow="0" w:firstColumn="1" w:lastColumn="0" w:noHBand="0" w:noVBand="1"/>
      </w:tblPr>
      <w:tblGrid>
        <w:gridCol w:w="11606"/>
        <w:gridCol w:w="3006"/>
      </w:tblGrid>
      <w:tr w:rsidR="00C5087B" w:rsidRPr="00811E8A" w:rsidTr="00995C71">
        <w:trPr>
          <w:trHeight w:val="248"/>
        </w:trPr>
        <w:tc>
          <w:tcPr>
            <w:tcW w:w="11606" w:type="dxa"/>
            <w:shd w:val="clear" w:color="auto" w:fill="auto"/>
            <w:noWrap/>
            <w:vAlign w:val="bottom"/>
            <w:hideMark/>
          </w:tcPr>
          <w:p w:rsidR="00C5087B" w:rsidRPr="00811E8A" w:rsidRDefault="00C5087B" w:rsidP="00C5087B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</w:t>
            </w:r>
          </w:p>
        </w:tc>
        <w:tc>
          <w:tcPr>
            <w:tcW w:w="3006" w:type="dxa"/>
          </w:tcPr>
          <w:p w:rsidR="00C5087B" w:rsidRPr="00811E8A" w:rsidRDefault="00C5087B" w:rsidP="00811E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AFFB61" wp14:editId="364BAC14">
                  <wp:extent cx="1000967" cy="523982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55" cy="52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87B" w:rsidRPr="00811E8A" w:rsidTr="00995C71">
        <w:trPr>
          <w:trHeight w:val="200"/>
        </w:trPr>
        <w:tc>
          <w:tcPr>
            <w:tcW w:w="11606" w:type="dxa"/>
            <w:shd w:val="clear" w:color="auto" w:fill="auto"/>
            <w:noWrap/>
            <w:vAlign w:val="bottom"/>
            <w:hideMark/>
          </w:tcPr>
          <w:p w:rsidR="00C5087B" w:rsidRPr="00811E8A" w:rsidRDefault="00C5087B" w:rsidP="00C5087B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МАОУ лицей 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Синтон</w:t>
            </w:r>
            <w:proofErr w:type="spellEnd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3006" w:type="dxa"/>
          </w:tcPr>
          <w:p w:rsidR="00C5087B" w:rsidRPr="00C5087B" w:rsidRDefault="00C5087B" w:rsidP="0081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«Скиф»</w:t>
            </w:r>
          </w:p>
        </w:tc>
      </w:tr>
    </w:tbl>
    <w:p w:rsidR="00811E8A" w:rsidRDefault="00811E8A" w:rsidP="00811E8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15EE5B" wp14:editId="5A66155D">
                <wp:simplePos x="0" y="0"/>
                <wp:positionH relativeFrom="column">
                  <wp:posOffset>1108275</wp:posOffset>
                </wp:positionH>
                <wp:positionV relativeFrom="paragraph">
                  <wp:posOffset>130924</wp:posOffset>
                </wp:positionV>
                <wp:extent cx="7160895" cy="451485"/>
                <wp:effectExtent l="0" t="0" r="0" b="0"/>
                <wp:wrapNone/>
                <wp:docPr id="2" name="WordArt 3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0895" cy="451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1E8A" w:rsidRPr="00811E8A" w:rsidRDefault="00811E8A" w:rsidP="00811E8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11E8A">
                              <w:rPr>
                                <w:rFonts w:ascii="Impact" w:eastAsia="+mn-ea" w:hAnsi="Impact" w:cs="+mn-cs"/>
                                <w:color w:val="0066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Меню</w:t>
                            </w:r>
                            <w:r w:rsidRPr="00811E8A">
                              <w:rPr>
                                <w:rFonts w:ascii="Impact" w:eastAsia="+mn-ea" w:hAnsi="Impact" w:cs="+mn-cs"/>
                                <w:color w:val="0066CC"/>
                                <w:position w:val="1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1E8A">
                              <w:rPr>
                                <w:rFonts w:ascii="Impact" w:eastAsia="+mn-ea" w:hAnsi="Impact" w:cs="+mn-cs"/>
                                <w:color w:val="0066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"СИНТОН" на </w:t>
                            </w:r>
                            <w:r w:rsidR="00380CD2">
                              <w:rPr>
                                <w:rFonts w:ascii="Impact" w:eastAsia="+mn-ea" w:hAnsi="Impact" w:cs="+mn-cs"/>
                                <w:color w:val="0066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15-19</w:t>
                            </w:r>
                            <w:r w:rsidRPr="00811E8A">
                              <w:rPr>
                                <w:rFonts w:ascii="Impact" w:eastAsia="+mn-ea" w:hAnsi="Impact" w:cs="+mn-cs"/>
                                <w:color w:val="0066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мая</w:t>
                            </w:r>
                            <w:r>
                              <w:rPr>
                                <w:rFonts w:ascii="Impact" w:eastAsia="+mn-ea" w:hAnsi="Impact" w:cs="+mn-cs"/>
                                <w:color w:val="0066CC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1E8A">
                              <w:rPr>
                                <w:rFonts w:ascii="Impact" w:eastAsia="+mn-ea" w:hAnsi="Impact" w:cs="+mn-cs"/>
                                <w:color w:val="0066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 года</w:t>
                            </w:r>
                          </w:p>
                        </w:txbxContent>
                      </wps:txbx>
                      <wps:bodyPr vertOverflow="clip" wrap="square" lIns="91440" tIns="45720" rIns="91440" bIns="45720" numCol="1" fromWordArt="1" anchor="t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3" o:spid="_x0000_s1026" alt="Бумажный пакет" style="position:absolute;left:0;text-align:left;margin-left:87.25pt;margin-top:10.3pt;width:563.8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" filled="f" stroked="f">
                <o:lock v:ext="edit" shapetype="t"/>
                <v:textbox>
                  <w:txbxContent>
                    <w:p w:rsidR="00811E8A" w:rsidRPr="00811E8A" w:rsidRDefault="00811E8A" w:rsidP="00811E8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11E8A">
                        <w:rPr>
                          <w:rFonts w:ascii="Impact" w:eastAsia="+mn-ea" w:hAnsi="Impact" w:cs="+mn-cs"/>
                          <w:color w:val="0066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Меню</w:t>
                      </w:r>
                      <w:r w:rsidRPr="00811E8A">
                        <w:rPr>
                          <w:rFonts w:ascii="Impact" w:eastAsia="+mn-ea" w:hAnsi="Impact" w:cs="+mn-cs"/>
                          <w:color w:val="0066CC"/>
                          <w:position w:val="1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1E8A">
                        <w:rPr>
                          <w:rFonts w:ascii="Impact" w:eastAsia="+mn-ea" w:hAnsi="Impact" w:cs="+mn-cs"/>
                          <w:color w:val="0066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"СИНТОН" на </w:t>
                      </w:r>
                      <w:r w:rsidR="00380CD2">
                        <w:rPr>
                          <w:rFonts w:ascii="Impact" w:eastAsia="+mn-ea" w:hAnsi="Impact" w:cs="+mn-cs"/>
                          <w:color w:val="0066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15-19</w:t>
                      </w:r>
                      <w:r w:rsidRPr="00811E8A">
                        <w:rPr>
                          <w:rFonts w:ascii="Impact" w:eastAsia="+mn-ea" w:hAnsi="Impact" w:cs="+mn-cs"/>
                          <w:color w:val="0066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мая</w:t>
                      </w:r>
                      <w:r>
                        <w:rPr>
                          <w:rFonts w:ascii="Impact" w:eastAsia="+mn-ea" w:hAnsi="Impact" w:cs="+mn-cs"/>
                          <w:color w:val="0066CC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1E8A">
                        <w:rPr>
                          <w:rFonts w:ascii="Impact" w:eastAsia="+mn-ea" w:hAnsi="Impact" w:cs="+mn-cs"/>
                          <w:color w:val="0066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2017 года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811E8A" w:rsidRDefault="00811E8A" w:rsidP="00995C71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1416"/>
        <w:gridCol w:w="994"/>
        <w:gridCol w:w="3827"/>
        <w:gridCol w:w="991"/>
        <w:gridCol w:w="929"/>
      </w:tblGrid>
      <w:tr w:rsidR="00380CD2" w:rsidRPr="00B21179" w:rsidTr="00B21179">
        <w:trPr>
          <w:trHeight w:val="300"/>
        </w:trPr>
        <w:tc>
          <w:tcPr>
            <w:tcW w:w="612" w:type="pct"/>
            <w:vMerge w:val="restart"/>
            <w:shd w:val="clear" w:color="auto" w:fill="auto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445" w:type="pct"/>
            <w:gridSpan w:val="3"/>
            <w:shd w:val="clear" w:color="auto" w:fill="FBD4B4" w:themeFill="accent6" w:themeFillTint="66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  <w:bookmarkStart w:id="0" w:name="_GoBack"/>
            <w:bookmarkEnd w:id="0"/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943" w:type="pct"/>
            <w:gridSpan w:val="3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5-10 классы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shd w:val="clear" w:color="auto" w:fill="auto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380CD2" w:rsidRPr="00B21179" w:rsidTr="00B21179">
        <w:trPr>
          <w:trHeight w:val="373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Манник со </w:t>
            </w:r>
            <w:proofErr w:type="spellStart"/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spellEnd"/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/молоком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Зразы паровые с маслом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380CD2" w:rsidRPr="00B21179" w:rsidTr="00B21179">
        <w:trPr>
          <w:trHeight w:val="225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380CD2" w:rsidRPr="00B21179" w:rsidTr="00380CD2">
              <w:trPr>
                <w:trHeight w:val="373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CD2" w:rsidRPr="00B21179" w:rsidRDefault="00380CD2" w:rsidP="00B21179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Каша гречневая  </w:t>
                  </w:r>
                </w:p>
              </w:tc>
            </w:tr>
          </w:tbl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380CD2" w:rsidRPr="00B21179" w:rsidTr="00B21179">
        <w:trPr>
          <w:trHeight w:val="373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паровые с маслом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гречневая  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294" w:type="pct"/>
            <w:vAlign w:val="center"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ржаной/пшеничный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Ккал</w:t>
            </w:r>
            <w:proofErr w:type="gramEnd"/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                                                             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75,70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Ккал</w:t>
            </w:r>
            <w:proofErr w:type="gramEnd"/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                                                             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887,13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B211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77,20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пшеничная с/</w:t>
            </w:r>
            <w:proofErr w:type="gramStart"/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Суп картофельный с вермишелью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  /  10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Горбуша, запеченная с сыром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</w:tr>
      <w:tr w:rsidR="007C17E4" w:rsidRPr="00B21179" w:rsidTr="00B21179">
        <w:trPr>
          <w:trHeight w:val="225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380CD2" w:rsidRPr="00B21179" w:rsidTr="00B21179">
        <w:trPr>
          <w:trHeight w:val="343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Горбуша, запеченная с сыром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40,90</w:t>
            </w:r>
          </w:p>
        </w:tc>
        <w:tc>
          <w:tcPr>
            <w:tcW w:w="1294" w:type="pct"/>
            <w:vAlign w:val="center"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ржаной/пшеничный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Ккал</w:t>
            </w:r>
            <w:proofErr w:type="gramEnd"/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90,60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Ккал</w:t>
            </w:r>
            <w:proofErr w:type="gramEnd"/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                                                             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887,13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B211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90,60</w:t>
            </w:r>
          </w:p>
        </w:tc>
      </w:tr>
      <w:tr w:rsidR="00380CD2" w:rsidRPr="00B21179" w:rsidTr="00B21179">
        <w:trPr>
          <w:trHeight w:val="373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из творога со </w:t>
            </w:r>
            <w:proofErr w:type="spellStart"/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spellEnd"/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моком</w:t>
            </w:r>
            <w:proofErr w:type="spellEnd"/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100\30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Суп из овощей со сметаной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Огурчик свежий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380CD2" w:rsidRPr="00B21179" w:rsidTr="00B21179">
        <w:trPr>
          <w:trHeight w:val="225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Плов из курицы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50/200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</w:tr>
      <w:tr w:rsidR="00380CD2" w:rsidRPr="00B21179" w:rsidTr="00B21179">
        <w:trPr>
          <w:trHeight w:val="373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Огурчик свежий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380CD2" w:rsidRPr="00B21179" w:rsidTr="00B21179">
        <w:trPr>
          <w:trHeight w:val="373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курицы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50/150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4" w:type="pct"/>
            <w:vAlign w:val="center"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ржаной/пшеничный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Ккал</w:t>
            </w:r>
            <w:proofErr w:type="gramEnd"/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94,40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Ккал</w:t>
            </w:r>
            <w:proofErr w:type="gramEnd"/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826,35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B211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82,30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Геркулес с маслом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Рассольник "Ленинградский"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50\35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57,30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  /  10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294" w:type="pct"/>
            <w:vAlign w:val="center"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380CD2" w:rsidRPr="00B21179" w:rsidTr="00B21179">
        <w:trPr>
          <w:trHeight w:val="225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яблок </w:t>
            </w:r>
            <w:proofErr w:type="gramStart"/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179">
              <w:rPr>
                <w:rFonts w:ascii="Times New Roman" w:hAnsi="Times New Roman" w:cs="Times New Roman"/>
                <w:sz w:val="24"/>
                <w:szCs w:val="24"/>
              </w:rPr>
              <w:t xml:space="preserve"> вит "С"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380CD2" w:rsidRPr="00B21179" w:rsidTr="00B21179">
        <w:trPr>
          <w:trHeight w:val="343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50\35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294" w:type="pct"/>
            <w:vAlign w:val="center"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80CD2" w:rsidRPr="00B21179" w:rsidTr="00B21179">
        <w:trPr>
          <w:trHeight w:val="343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noWrap/>
            <w:vAlign w:val="center"/>
            <w:hideMark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80CD2" w:rsidRPr="00B21179" w:rsidTr="00B21179">
        <w:trPr>
          <w:trHeight w:val="343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яблок </w:t>
            </w:r>
            <w:proofErr w:type="gramStart"/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 "С"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ржаной/пшеничный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Ккал</w:t>
            </w:r>
            <w:proofErr w:type="gramEnd"/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99,40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Ккал</w:t>
            </w:r>
            <w:proofErr w:type="gramEnd"/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817,76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B211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104,90</w:t>
            </w:r>
          </w:p>
        </w:tc>
      </w:tr>
      <w:tr w:rsidR="007C17E4" w:rsidRPr="00B21179" w:rsidTr="00B21179">
        <w:trPr>
          <w:trHeight w:val="300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Венгерская с творогом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Суп гороховый с гренками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250/15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Сосиска отварная с маслом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380CD2" w:rsidRPr="00B21179" w:rsidTr="00B21179">
        <w:trPr>
          <w:trHeight w:val="225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380CD2" w:rsidRPr="00B21179" w:rsidTr="00B21179">
        <w:trPr>
          <w:trHeight w:val="373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Сосиска отварная с маслом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1294" w:type="pct"/>
            <w:vAlign w:val="center"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C17E4" w:rsidRPr="00B21179" w:rsidTr="00B21179">
        <w:trPr>
          <w:trHeight w:val="373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 молочная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294" w:type="pct"/>
            <w:vAlign w:val="center"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7C17E4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94" w:type="pct"/>
            <w:vAlign w:val="center"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Фрукт недели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ржаной/пшеничный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B21179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 недели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vMerge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Ккал</w:t>
            </w:r>
            <w:proofErr w:type="gramEnd"/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89,90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Ккал</w:t>
            </w:r>
            <w:proofErr w:type="gramEnd"/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819,7</w:t>
            </w: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B211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95,00</w:t>
            </w:r>
          </w:p>
        </w:tc>
      </w:tr>
      <w:tr w:rsidR="00380CD2" w:rsidRPr="00B21179" w:rsidTr="00B21179">
        <w:trPr>
          <w:trHeight w:val="300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9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FBD4B4" w:themeFill="accent6" w:themeFillTint="66"/>
            <w:vAlign w:val="center"/>
            <w:hideMark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B211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450,00</w:t>
            </w:r>
          </w:p>
        </w:tc>
        <w:tc>
          <w:tcPr>
            <w:tcW w:w="129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335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80CD2" w:rsidRPr="00B21179" w:rsidRDefault="00380CD2" w:rsidP="00B2117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B211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450,00</w:t>
            </w:r>
          </w:p>
        </w:tc>
      </w:tr>
    </w:tbl>
    <w:p w:rsidR="00380CD2" w:rsidRPr="00C5087B" w:rsidRDefault="00380CD2" w:rsidP="00995C71">
      <w:pPr>
        <w:rPr>
          <w:rFonts w:ascii="Times New Roman" w:hAnsi="Times New Roman" w:cs="Times New Roman"/>
          <w:sz w:val="36"/>
          <w:szCs w:val="36"/>
        </w:rPr>
      </w:pPr>
    </w:p>
    <w:p w:rsidR="00811E8A" w:rsidRDefault="00811E8A" w:rsidP="00995C71"/>
    <w:sectPr w:rsidR="00811E8A" w:rsidSect="007C17E4">
      <w:pgSz w:w="16838" w:h="11906" w:orient="landscape" w:code="9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E"/>
    <w:rsid w:val="00264265"/>
    <w:rsid w:val="00380CD2"/>
    <w:rsid w:val="007C17E4"/>
    <w:rsid w:val="00811E8A"/>
    <w:rsid w:val="00995C71"/>
    <w:rsid w:val="00AD330E"/>
    <w:rsid w:val="00AF4D65"/>
    <w:rsid w:val="00B21179"/>
    <w:rsid w:val="00C5087B"/>
    <w:rsid w:val="00C53EF1"/>
    <w:rsid w:val="00F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2017-05-10T09:46:00Z</dcterms:created>
  <dcterms:modified xsi:type="dcterms:W3CDTF">2017-05-12T04:24:00Z</dcterms:modified>
</cp:coreProperties>
</file>